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6D19A" w14:textId="3E738E7C" w:rsidR="00330A0E" w:rsidRDefault="00570B7C">
      <w:r>
        <w:t>February 5, 2022</w:t>
      </w:r>
    </w:p>
    <w:p w14:paraId="722E021C" w14:textId="74F16F77" w:rsidR="00570B7C" w:rsidRDefault="00570B7C"/>
    <w:p w14:paraId="6D4E2D9A" w14:textId="77777777" w:rsidR="00570B7C" w:rsidRDefault="00570B7C"/>
    <w:p w14:paraId="19C1AC3A" w14:textId="2C4BF24B" w:rsidR="00570B7C" w:rsidRDefault="00570B7C">
      <w:r>
        <w:t>Public Utility Commission of Texas</w:t>
      </w:r>
    </w:p>
    <w:p w14:paraId="789AE7FB" w14:textId="232AE83F" w:rsidR="00570B7C" w:rsidRDefault="00570B7C">
      <w:r>
        <w:t>P.O. Box 13326</w:t>
      </w:r>
    </w:p>
    <w:p w14:paraId="401C8FBB" w14:textId="5A60D127" w:rsidR="00570B7C" w:rsidRDefault="00570B7C">
      <w:r>
        <w:t>Austin, Texas 78711-3326</w:t>
      </w:r>
    </w:p>
    <w:p w14:paraId="4F44AC1E" w14:textId="6B385312" w:rsidR="00570B7C" w:rsidRDefault="00570B7C"/>
    <w:p w14:paraId="6AD7C98E" w14:textId="281E5D1C" w:rsidR="00570B7C" w:rsidRDefault="00570B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*** Sent via electronic mail ***</w:t>
      </w:r>
    </w:p>
    <w:p w14:paraId="346B509E" w14:textId="14008A5A" w:rsidR="00570B7C" w:rsidRDefault="00570B7C"/>
    <w:p w14:paraId="73C86713" w14:textId="77777777" w:rsidR="00570B7C" w:rsidRDefault="00570B7C"/>
    <w:p w14:paraId="4ABA424F" w14:textId="2D0EBAB5" w:rsidR="00570B7C" w:rsidRDefault="00570B7C">
      <w:r>
        <w:t xml:space="preserve">Re:  Docket No. 52797 – </w:t>
      </w:r>
      <w:r w:rsidR="0012092E">
        <w:t xml:space="preserve">Undine Development, LLC application to purchase </w:t>
      </w:r>
      <w:r>
        <w:t xml:space="preserve">facilities and services </w:t>
      </w:r>
    </w:p>
    <w:p w14:paraId="27AC9BF9" w14:textId="23E85ABA" w:rsidR="00570B7C" w:rsidRDefault="00570B7C"/>
    <w:p w14:paraId="23ED5F0C" w14:textId="1F6D04DD" w:rsidR="00570B7C" w:rsidRDefault="00570B7C"/>
    <w:p w14:paraId="45AEE3F3" w14:textId="2AACC470" w:rsidR="00570B7C" w:rsidRDefault="0012092E">
      <w:r>
        <w:t>Dear Commissioners</w:t>
      </w:r>
      <w:r w:rsidR="00570B7C">
        <w:t>,</w:t>
      </w:r>
    </w:p>
    <w:p w14:paraId="3A3F0FC2" w14:textId="204C5BB9" w:rsidR="00570B7C" w:rsidRDefault="00570B7C"/>
    <w:p w14:paraId="2C677E4F" w14:textId="13019BFB" w:rsidR="00570B7C" w:rsidRDefault="00570B7C">
      <w:r>
        <w:t xml:space="preserve">Please accept this letter to express our significant </w:t>
      </w:r>
      <w:r w:rsidR="00347ED8">
        <w:t>discontent</w:t>
      </w:r>
      <w:r>
        <w:t xml:space="preserve"> </w:t>
      </w:r>
      <w:r w:rsidR="00F64E74">
        <w:t>with</w:t>
      </w:r>
      <w:r>
        <w:t xml:space="preserve"> the application filed by Undine Development</w:t>
      </w:r>
      <w:r w:rsidR="00347ED8">
        <w:t>,</w:t>
      </w:r>
      <w:r>
        <w:t xml:space="preserve"> LLC </w:t>
      </w:r>
      <w:r w:rsidR="00347ED8">
        <w:t xml:space="preserve">(“Undine”) </w:t>
      </w:r>
      <w:r>
        <w:t xml:space="preserve">to purchase </w:t>
      </w:r>
      <w:r w:rsidR="00347ED8">
        <w:t xml:space="preserve">from Conroe Resort Utilities, LLC </w:t>
      </w:r>
      <w:r>
        <w:t xml:space="preserve">the facilities and transfer </w:t>
      </w:r>
      <w:r w:rsidR="00347ED8">
        <w:t xml:space="preserve">of </w:t>
      </w:r>
      <w:r>
        <w:t>water and sewer services under CCN Nos. 11942 and 20638 respectively</w:t>
      </w:r>
      <w:r w:rsidR="00347ED8">
        <w:t xml:space="preserve">.  The rate tariffs proposed by Undine Development, LLC represent </w:t>
      </w:r>
      <w:r w:rsidR="0012092E">
        <w:t xml:space="preserve">a rate increase of </w:t>
      </w:r>
      <w:r w:rsidR="00347ED8">
        <w:t xml:space="preserve">sixty-eight (68) </w:t>
      </w:r>
      <w:r w:rsidR="00504A83">
        <w:t xml:space="preserve">percent for water </w:t>
      </w:r>
      <w:r w:rsidR="00347ED8">
        <w:t xml:space="preserve">and </w:t>
      </w:r>
      <w:r w:rsidR="00504A83">
        <w:t xml:space="preserve">a </w:t>
      </w:r>
      <w:r w:rsidR="00347ED8">
        <w:t xml:space="preserve">ninety-six (96) percent rate hike </w:t>
      </w:r>
      <w:r w:rsidR="00504A83">
        <w:t xml:space="preserve">for sewer services </w:t>
      </w:r>
      <w:r w:rsidR="00347ED8">
        <w:t xml:space="preserve">over current rates.  </w:t>
      </w:r>
    </w:p>
    <w:p w14:paraId="43BDC9B1" w14:textId="62EF5F25" w:rsidR="00347ED8" w:rsidRDefault="00347ED8"/>
    <w:p w14:paraId="2C8D12D9" w14:textId="7481F49F" w:rsidR="00A06AA4" w:rsidRDefault="00347ED8">
      <w:r>
        <w:t xml:space="preserve">This astronomically high increase </w:t>
      </w:r>
      <w:r w:rsidR="00504A83">
        <w:t xml:space="preserve">is </w:t>
      </w:r>
      <w:r>
        <w:t xml:space="preserve">unconscionable and holds the effected </w:t>
      </w:r>
      <w:proofErr w:type="gramStart"/>
      <w:r>
        <w:t>parties</w:t>
      </w:r>
      <w:proofErr w:type="gramEnd"/>
      <w:r>
        <w:t xml:space="preserve"> hostage to a</w:t>
      </w:r>
      <w:r w:rsidR="00504A83">
        <w:t xml:space="preserve"> profiteering private entity</w:t>
      </w:r>
      <w:r>
        <w:t xml:space="preserve">. </w:t>
      </w:r>
      <w:r w:rsidR="00504A83">
        <w:t xml:space="preserve"> The proposed rates will create a significant, and for many customers, a severe financial impact.  The proposed rates have not been demonstrated to be</w:t>
      </w:r>
      <w:r>
        <w:t xml:space="preserve"> </w:t>
      </w:r>
      <w:r w:rsidR="00504A83">
        <w:t xml:space="preserve">a </w:t>
      </w:r>
      <w:r>
        <w:t>justi</w:t>
      </w:r>
      <w:r w:rsidR="00504A83">
        <w:t xml:space="preserve">fiable necessity, nor have any required </w:t>
      </w:r>
      <w:r w:rsidR="0012092E">
        <w:t xml:space="preserve">significant </w:t>
      </w:r>
      <w:r>
        <w:t>infrastructure upgrades</w:t>
      </w:r>
      <w:r w:rsidR="00504A83">
        <w:t xml:space="preserve"> been disclosed to validate </w:t>
      </w:r>
      <w:r w:rsidR="00A06AA4">
        <w:t>any such rate</w:t>
      </w:r>
      <w:r w:rsidR="00504A83">
        <w:t xml:space="preserve"> increase.  </w:t>
      </w:r>
      <w:r>
        <w:t xml:space="preserve">Undine </w:t>
      </w:r>
      <w:r w:rsidR="00504A83">
        <w:t xml:space="preserve">has </w:t>
      </w:r>
      <w:r w:rsidR="00A06AA4">
        <w:t xml:space="preserve">proffered </w:t>
      </w:r>
      <w:r w:rsidR="0012092E">
        <w:t>no</w:t>
      </w:r>
      <w:r w:rsidR="00A06AA4">
        <w:t xml:space="preserve"> </w:t>
      </w:r>
      <w:r>
        <w:t xml:space="preserve">information to </w:t>
      </w:r>
      <w:r w:rsidR="00504A83">
        <w:t>explain</w:t>
      </w:r>
      <w:r>
        <w:t xml:space="preserve"> </w:t>
      </w:r>
      <w:r w:rsidR="00504A83">
        <w:t>the need for the</w:t>
      </w:r>
      <w:r>
        <w:t xml:space="preserve"> proposed rate </w:t>
      </w:r>
      <w:r w:rsidR="00A06AA4">
        <w:t>hike.  If this sale and the corresponding rates are approved, customers will receive the same water and service, but will see their water and sew</w:t>
      </w:r>
      <w:r w:rsidR="00D638B9">
        <w:t>e</w:t>
      </w:r>
      <w:r w:rsidR="00A06AA4">
        <w:t>r bill nearly double overnight.</w:t>
      </w:r>
    </w:p>
    <w:p w14:paraId="4378191E" w14:textId="77777777" w:rsidR="00A06AA4" w:rsidRDefault="00A06AA4"/>
    <w:p w14:paraId="1421F219" w14:textId="3FC9B6F6" w:rsidR="00347ED8" w:rsidRDefault="00A06AA4">
      <w:r>
        <w:t xml:space="preserve">We implore the Commission to </w:t>
      </w:r>
      <w:r w:rsidRPr="00A06AA4">
        <w:rPr>
          <w:u w:val="single"/>
        </w:rPr>
        <w:t>deny</w:t>
      </w:r>
      <w:r>
        <w:t xml:space="preserve"> Undine’s application as proposed in</w:t>
      </w:r>
      <w:r w:rsidR="0012092E">
        <w:t xml:space="preserve"> the action filed under</w:t>
      </w:r>
      <w:r>
        <w:t xml:space="preserve"> Docket No. 52797.  It is the Commission’s duty to protect the public’s best interests in such matters and we can assure you, this purchase is most certainly </w:t>
      </w:r>
      <w:r w:rsidRPr="0012092E">
        <w:rPr>
          <w:u w:val="single"/>
        </w:rPr>
        <w:t>not</w:t>
      </w:r>
      <w:r>
        <w:t xml:space="preserve"> in our best interest.  Approval of this sale will </w:t>
      </w:r>
      <w:r w:rsidR="0012092E">
        <w:t xml:space="preserve">have a significant negative impact on customers who have no alternative to obtain their water elsewhere.  </w:t>
      </w:r>
      <w:r>
        <w:t xml:space="preserve">The only </w:t>
      </w:r>
      <w:r w:rsidR="0012092E">
        <w:t xml:space="preserve">entity who would benefit from this sale is </w:t>
      </w:r>
      <w:r>
        <w:t xml:space="preserve">Undine </w:t>
      </w:r>
      <w:r w:rsidR="0012092E">
        <w:t xml:space="preserve">and their profit </w:t>
      </w:r>
      <w:r w:rsidR="00D638B9">
        <w:t>margin</w:t>
      </w:r>
      <w:r>
        <w:t xml:space="preserve">.  </w:t>
      </w:r>
    </w:p>
    <w:p w14:paraId="71AD931B" w14:textId="2AF16DFE" w:rsidR="0012092E" w:rsidRDefault="0012092E"/>
    <w:p w14:paraId="0B15746E" w14:textId="6E8BB2F2" w:rsidR="0012092E" w:rsidRDefault="0012092E">
      <w:r>
        <w:t xml:space="preserve">We </w:t>
      </w:r>
      <w:r w:rsidR="00D638B9">
        <w:t>emphatically implore</w:t>
      </w:r>
      <w:r>
        <w:t xml:space="preserve"> the Commission </w:t>
      </w:r>
      <w:r w:rsidR="00D638B9">
        <w:t>to</w:t>
      </w:r>
      <w:r w:rsidR="002318F0">
        <w:t xml:space="preserve"> act</w:t>
      </w:r>
      <w:r>
        <w:t xml:space="preserve"> in the best interest of </w:t>
      </w:r>
      <w:r w:rsidR="002318F0">
        <w:t xml:space="preserve">the residents who would be </w:t>
      </w:r>
      <w:r w:rsidR="00D638B9">
        <w:t xml:space="preserve">devastatingly </w:t>
      </w:r>
      <w:r w:rsidR="002318F0">
        <w:t xml:space="preserve">impacted by the approval of the aforementioned application filed by Undine Development, LLC.  </w:t>
      </w:r>
    </w:p>
    <w:p w14:paraId="5E21F9C0" w14:textId="587724FF" w:rsidR="002318F0" w:rsidRDefault="002318F0"/>
    <w:p w14:paraId="6DD33A34" w14:textId="3BF8D3A0" w:rsidR="002318F0" w:rsidRDefault="002318F0">
      <w:r>
        <w:t>Respectfully,</w:t>
      </w:r>
    </w:p>
    <w:p w14:paraId="53DB82FB" w14:textId="4002201F" w:rsidR="00A72E8E" w:rsidRDefault="00A72E8E"/>
    <w:p w14:paraId="2C9717D6" w14:textId="42A7C8A8" w:rsidR="00A72E8E" w:rsidRDefault="00A72E8E">
      <w:r>
        <w:t>Judith Petrossi</w:t>
      </w:r>
    </w:p>
    <w:p w14:paraId="39C9A8A7" w14:textId="0FB930C7" w:rsidR="00A72E8E" w:rsidRDefault="00A72E8E">
      <w:r>
        <w:t>79 La Costa</w:t>
      </w:r>
    </w:p>
    <w:p w14:paraId="4E910DE5" w14:textId="5D83876C" w:rsidR="00A72E8E" w:rsidRDefault="00A72E8E">
      <w:r>
        <w:t>Montgomery, TX 77356</w:t>
      </w:r>
    </w:p>
    <w:p w14:paraId="4356CCEB" w14:textId="74002DE2" w:rsidR="002318F0" w:rsidRDefault="002318F0"/>
    <w:p w14:paraId="192E6A7C" w14:textId="77777777" w:rsidR="001A624D" w:rsidRDefault="001A624D"/>
    <w:sectPr w:rsidR="001A62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B7C"/>
    <w:rsid w:val="0012092E"/>
    <w:rsid w:val="001A624D"/>
    <w:rsid w:val="002318F0"/>
    <w:rsid w:val="00330A0E"/>
    <w:rsid w:val="00347ED8"/>
    <w:rsid w:val="00504A83"/>
    <w:rsid w:val="00570B7C"/>
    <w:rsid w:val="00591732"/>
    <w:rsid w:val="00A06AA4"/>
    <w:rsid w:val="00A72E8E"/>
    <w:rsid w:val="00D638B9"/>
    <w:rsid w:val="00F64E74"/>
    <w:rsid w:val="00F7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C5FD8"/>
  <w15:chartTrackingRefBased/>
  <w15:docId w15:val="{0B9FD6E2-A794-48EB-AB2A-1EE6D5A3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San Jacinto College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Kokx-Templet, Ann</dc:creator>
  <cp:keywords/>
  <dc:description/>
  <cp:lastModifiedBy> </cp:lastModifiedBy>
  <cp:revision>2</cp:revision>
  <dcterms:created xsi:type="dcterms:W3CDTF">2022-02-10T18:19:00Z</dcterms:created>
  <dcterms:modified xsi:type="dcterms:W3CDTF">2022-02-10T18:19:00Z</dcterms:modified>
</cp:coreProperties>
</file>